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A9" w:rsidRPr="00F277A9" w:rsidRDefault="00F277A9" w:rsidP="00F27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общественных наблюдателей</w:t>
      </w:r>
    </w:p>
    <w:p w:rsidR="00F277A9" w:rsidRPr="00F277A9" w:rsidRDefault="00F277A9" w:rsidP="00F277A9">
      <w:pPr>
        <w:spacing w:after="0" w:line="240" w:lineRule="auto"/>
        <w:rPr>
          <w:rFonts w:ascii="Tahoma" w:eastAsia="Times New Roman" w:hAnsi="Tahoma" w:cs="Tahoma"/>
          <w:color w:val="002D5A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2D5A"/>
          <w:sz w:val="20"/>
          <w:szCs w:val="20"/>
          <w:lang w:eastAsia="ru-RU"/>
        </w:rPr>
        <w:t xml:space="preserve">Администрация МКОУ СОШ </w:t>
      </w:r>
      <w:proofErr w:type="spellStart"/>
      <w:r>
        <w:rPr>
          <w:rFonts w:ascii="Tahoma" w:eastAsia="Times New Roman" w:hAnsi="Tahoma" w:cs="Tahoma"/>
          <w:color w:val="002D5A"/>
          <w:sz w:val="20"/>
          <w:szCs w:val="20"/>
          <w:lang w:eastAsia="ru-RU"/>
        </w:rPr>
        <w:t>с.Воронцовка</w:t>
      </w:r>
      <w:proofErr w:type="spellEnd"/>
      <w:r w:rsidRPr="00F277A9">
        <w:rPr>
          <w:rFonts w:ascii="Tahoma" w:eastAsia="Times New Roman" w:hAnsi="Tahoma" w:cs="Tahoma"/>
          <w:color w:val="002D5A"/>
          <w:sz w:val="20"/>
          <w:szCs w:val="20"/>
          <w:lang w:eastAsia="ru-RU"/>
        </w:rPr>
        <w:t xml:space="preserve"> объявляет о наборе общественных наблюдателей при проведении всероссийской олимпиады школьников. Общественными наблюдателями признаются совершеннолетние дееспособные граждане Российской Федерации, получившие аккредитацию в установленном порядке.</w:t>
      </w:r>
      <w:r w:rsidRPr="00F277A9">
        <w:rPr>
          <w:rFonts w:ascii="Tahoma" w:eastAsia="Times New Roman" w:hAnsi="Tahoma" w:cs="Tahoma"/>
          <w:color w:val="002D5A"/>
          <w:sz w:val="20"/>
          <w:szCs w:val="20"/>
          <w:lang w:eastAsia="ru-RU"/>
        </w:rPr>
        <w:br/>
        <w:t xml:space="preserve">В качестве общественных наблюдателей не могут быть задействованы работники </w:t>
      </w:r>
    </w:p>
    <w:p w:rsidR="00F277A9" w:rsidRPr="00F277A9" w:rsidRDefault="00F277A9" w:rsidP="00F277A9">
      <w:pPr>
        <w:spacing w:after="0" w:line="240" w:lineRule="auto"/>
        <w:rPr>
          <w:rFonts w:ascii="Tahoma" w:eastAsia="Times New Roman" w:hAnsi="Tahoma" w:cs="Tahoma"/>
          <w:color w:val="002D5A"/>
          <w:sz w:val="20"/>
          <w:szCs w:val="20"/>
          <w:lang w:eastAsia="ru-RU"/>
        </w:rPr>
      </w:pPr>
      <w:r w:rsidRPr="00F277A9">
        <w:rPr>
          <w:rFonts w:ascii="Tahoma" w:eastAsia="Times New Roman" w:hAnsi="Tahoma" w:cs="Tahoma"/>
          <w:color w:val="002D5A"/>
          <w:sz w:val="20"/>
          <w:szCs w:val="20"/>
          <w:lang w:eastAsia="ru-RU"/>
        </w:rPr>
        <w:t>Федеральной службы по надзору в сфере образования;</w:t>
      </w:r>
    </w:p>
    <w:p w:rsidR="00F277A9" w:rsidRPr="00F277A9" w:rsidRDefault="00F277A9" w:rsidP="00F277A9">
      <w:pPr>
        <w:spacing w:after="0" w:line="240" w:lineRule="auto"/>
        <w:rPr>
          <w:rFonts w:ascii="Tahoma" w:eastAsia="Times New Roman" w:hAnsi="Tahoma" w:cs="Tahoma"/>
          <w:color w:val="002D5A"/>
          <w:sz w:val="20"/>
          <w:szCs w:val="20"/>
          <w:lang w:eastAsia="ru-RU"/>
        </w:rPr>
      </w:pPr>
      <w:proofErr w:type="gramStart"/>
      <w:r w:rsidRPr="00F277A9">
        <w:rPr>
          <w:rFonts w:ascii="Tahoma" w:eastAsia="Times New Roman" w:hAnsi="Tahoma" w:cs="Tahoma"/>
          <w:color w:val="002D5A"/>
          <w:sz w:val="20"/>
          <w:szCs w:val="20"/>
          <w:lang w:eastAsia="ru-RU"/>
        </w:rPr>
        <w:t>органов</w:t>
      </w:r>
      <w:proofErr w:type="gramEnd"/>
      <w:r w:rsidRPr="00F277A9">
        <w:rPr>
          <w:rFonts w:ascii="Tahoma" w:eastAsia="Times New Roman" w:hAnsi="Tahoma" w:cs="Tahoma"/>
          <w:color w:val="002D5A"/>
          <w:sz w:val="20"/>
          <w:szCs w:val="20"/>
          <w:lang w:eastAsia="ru-RU"/>
        </w:rPr>
        <w:t xml:space="preserve">, осуществляющих управление в сфере образования; </w:t>
      </w:r>
    </w:p>
    <w:p w:rsidR="00F277A9" w:rsidRPr="00F277A9" w:rsidRDefault="00F277A9" w:rsidP="00F277A9">
      <w:pPr>
        <w:spacing w:after="0" w:line="240" w:lineRule="auto"/>
        <w:rPr>
          <w:rFonts w:ascii="Tahoma" w:eastAsia="Times New Roman" w:hAnsi="Tahoma" w:cs="Tahoma"/>
          <w:color w:val="002D5A"/>
          <w:sz w:val="20"/>
          <w:szCs w:val="20"/>
          <w:lang w:eastAsia="ru-RU"/>
        </w:rPr>
      </w:pPr>
      <w:proofErr w:type="gramStart"/>
      <w:r w:rsidRPr="00F277A9">
        <w:rPr>
          <w:rFonts w:ascii="Tahoma" w:eastAsia="Times New Roman" w:hAnsi="Tahoma" w:cs="Tahoma"/>
          <w:color w:val="002D5A"/>
          <w:sz w:val="20"/>
          <w:szCs w:val="20"/>
          <w:lang w:eastAsia="ru-RU"/>
        </w:rPr>
        <w:t>образовательных</w:t>
      </w:r>
      <w:proofErr w:type="gramEnd"/>
      <w:r w:rsidRPr="00F277A9">
        <w:rPr>
          <w:rFonts w:ascii="Tahoma" w:eastAsia="Times New Roman" w:hAnsi="Tahoma" w:cs="Tahoma"/>
          <w:color w:val="002D5A"/>
          <w:sz w:val="20"/>
          <w:szCs w:val="20"/>
          <w:lang w:eastAsia="ru-RU"/>
        </w:rPr>
        <w:t xml:space="preserve"> учреждений.</w:t>
      </w:r>
      <w:r w:rsidRPr="00F277A9">
        <w:rPr>
          <w:rFonts w:ascii="Tahoma" w:eastAsia="Times New Roman" w:hAnsi="Tahoma" w:cs="Tahoma"/>
          <w:color w:val="002D5A"/>
          <w:sz w:val="20"/>
          <w:szCs w:val="20"/>
          <w:lang w:eastAsia="ru-RU"/>
        </w:rPr>
        <w:br/>
        <w:t>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  <w:r w:rsidRPr="00F277A9">
        <w:rPr>
          <w:rFonts w:ascii="Tahoma" w:eastAsia="Times New Roman" w:hAnsi="Tahoma" w:cs="Tahoma"/>
          <w:color w:val="002D5A"/>
          <w:sz w:val="20"/>
          <w:szCs w:val="20"/>
          <w:lang w:eastAsia="ru-RU"/>
        </w:rPr>
        <w:br/>
        <w:t xml:space="preserve">Аккредитация граждан осуществляется Управлением образования администрации </w:t>
      </w:r>
      <w:proofErr w:type="spellStart"/>
      <w:r w:rsidRPr="00F277A9">
        <w:rPr>
          <w:rFonts w:ascii="Tahoma" w:eastAsia="Times New Roman" w:hAnsi="Tahoma" w:cs="Tahoma"/>
          <w:color w:val="002D5A"/>
          <w:sz w:val="20"/>
          <w:szCs w:val="20"/>
          <w:lang w:eastAsia="ru-RU"/>
        </w:rPr>
        <w:t>Екатериновского</w:t>
      </w:r>
      <w:proofErr w:type="spellEnd"/>
      <w:r w:rsidRPr="00F277A9">
        <w:rPr>
          <w:rFonts w:ascii="Tahoma" w:eastAsia="Times New Roman" w:hAnsi="Tahoma" w:cs="Tahoma"/>
          <w:color w:val="002D5A"/>
          <w:sz w:val="20"/>
          <w:szCs w:val="20"/>
          <w:lang w:eastAsia="ru-RU"/>
        </w:rPr>
        <w:t xml:space="preserve"> муниципального района по их личным заявлениям с указанием конкретного места  проведения школьного этапа </w:t>
      </w:r>
      <w:proofErr w:type="spellStart"/>
      <w:r w:rsidRPr="00F277A9">
        <w:rPr>
          <w:rFonts w:ascii="Tahoma" w:eastAsia="Times New Roman" w:hAnsi="Tahoma" w:cs="Tahoma"/>
          <w:color w:val="002D5A"/>
          <w:sz w:val="20"/>
          <w:szCs w:val="20"/>
          <w:lang w:eastAsia="ru-RU"/>
        </w:rPr>
        <w:t>ВоСШ</w:t>
      </w:r>
      <w:proofErr w:type="spellEnd"/>
      <w:r w:rsidRPr="00F277A9">
        <w:rPr>
          <w:rFonts w:ascii="Tahoma" w:eastAsia="Times New Roman" w:hAnsi="Tahoma" w:cs="Tahoma"/>
          <w:color w:val="002D5A"/>
          <w:sz w:val="20"/>
          <w:szCs w:val="20"/>
          <w:lang w:eastAsia="ru-RU"/>
        </w:rPr>
        <w:t xml:space="preserve"> по одному или нескольким  учебным предметам  и (или) на рассмотрение апелляций.</w:t>
      </w:r>
      <w:r w:rsidRPr="00F277A9">
        <w:rPr>
          <w:rFonts w:ascii="Tahoma" w:eastAsia="Times New Roman" w:hAnsi="Tahoma" w:cs="Tahoma"/>
          <w:color w:val="002D5A"/>
          <w:sz w:val="20"/>
          <w:szCs w:val="20"/>
          <w:lang w:eastAsia="ru-RU"/>
        </w:rPr>
        <w:br/>
        <w:t xml:space="preserve">К указанному заявлению прилагаются   2 фотографии лица, изъявившего желание аккредитоваться в качестве общественного наблюдателя, размером 3 x </w:t>
      </w:r>
      <w:smartTag w:uri="urn:schemas-microsoft-com:office:smarttags" w:element="metricconverter">
        <w:smartTagPr>
          <w:attr w:name="ProductID" w:val="4 см"/>
        </w:smartTagPr>
        <w:r w:rsidRPr="00F277A9">
          <w:rPr>
            <w:rFonts w:ascii="Tahoma" w:eastAsia="Times New Roman" w:hAnsi="Tahoma" w:cs="Tahoma"/>
            <w:color w:val="002D5A"/>
            <w:sz w:val="20"/>
            <w:szCs w:val="20"/>
            <w:lang w:eastAsia="ru-RU"/>
          </w:rPr>
          <w:t>4 см</w:t>
        </w:r>
      </w:smartTag>
      <w:r w:rsidRPr="00F277A9">
        <w:rPr>
          <w:rFonts w:ascii="Tahoma" w:eastAsia="Times New Roman" w:hAnsi="Tahoma" w:cs="Tahoma"/>
          <w:color w:val="002D5A"/>
          <w:sz w:val="20"/>
          <w:szCs w:val="20"/>
          <w:lang w:eastAsia="ru-RU"/>
        </w:rPr>
        <w:t>.</w:t>
      </w:r>
      <w:r w:rsidRPr="00F277A9">
        <w:rPr>
          <w:rFonts w:ascii="Tahoma" w:eastAsia="Times New Roman" w:hAnsi="Tahoma" w:cs="Tahoma"/>
          <w:color w:val="002D5A"/>
          <w:sz w:val="20"/>
          <w:szCs w:val="20"/>
          <w:lang w:eastAsia="ru-RU"/>
        </w:rPr>
        <w:br/>
        <w:t>Процедура аккредитации завершается за две недели до установленной даты проведения олимпиады по соответствующему общеобразовательному предмету и за две недели до даты рассмотрения апелляций.</w:t>
      </w:r>
      <w:r w:rsidRPr="00F277A9">
        <w:rPr>
          <w:rFonts w:ascii="Tahoma" w:eastAsia="Times New Roman" w:hAnsi="Tahoma" w:cs="Tahoma"/>
          <w:color w:val="002D5A"/>
          <w:sz w:val="20"/>
          <w:szCs w:val="20"/>
          <w:lang w:eastAsia="ru-RU"/>
        </w:rPr>
        <w:br/>
        <w:t xml:space="preserve">По вопросам аккредитации обращаться по телефону </w:t>
      </w:r>
      <w:r>
        <w:rPr>
          <w:rFonts w:ascii="Tahoma" w:eastAsia="Times New Roman" w:hAnsi="Tahoma" w:cs="Tahoma"/>
          <w:color w:val="002D5A"/>
          <w:sz w:val="20"/>
          <w:szCs w:val="20"/>
          <w:lang w:eastAsia="ru-RU"/>
        </w:rPr>
        <w:t>73-3-81</w:t>
      </w:r>
      <w:bookmarkStart w:id="0" w:name="_GoBack"/>
      <w:bookmarkEnd w:id="0"/>
    </w:p>
    <w:p w:rsidR="007376D4" w:rsidRDefault="007376D4"/>
    <w:sectPr w:rsidR="0073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A9"/>
    <w:rsid w:val="007376D4"/>
    <w:rsid w:val="00F2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CE9AA-7D97-4411-99D0-9EB90B46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4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2015-09-25T13:24:00Z</dcterms:created>
  <dcterms:modified xsi:type="dcterms:W3CDTF">2015-09-25T13:27:00Z</dcterms:modified>
</cp:coreProperties>
</file>